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5D963" w14:textId="77777777" w:rsidR="002A13D5" w:rsidRPr="00174BA3" w:rsidRDefault="002A13D5" w:rsidP="00814A66">
      <w:pPr>
        <w:rPr>
          <w:rFonts w:ascii="NettoPro" w:hAnsi="NettoPro" w:cs="NettoPro"/>
          <w:b/>
          <w:sz w:val="28"/>
        </w:rPr>
      </w:pPr>
    </w:p>
    <w:p w14:paraId="58D307CC" w14:textId="7C6FE80F" w:rsidR="00814A66" w:rsidRPr="00174BA3" w:rsidRDefault="004C0738" w:rsidP="002A13D5">
      <w:pPr>
        <w:jc w:val="center"/>
        <w:rPr>
          <w:rFonts w:ascii="NettoPro" w:hAnsi="NettoPro" w:cs="NettoPro"/>
          <w:color w:val="2F5496" w:themeColor="accent1" w:themeShade="BF"/>
        </w:rPr>
      </w:pPr>
      <w:r w:rsidRPr="00174BA3">
        <w:rPr>
          <w:rFonts w:ascii="NettoPro" w:hAnsi="NettoPro" w:cs="NettoPro"/>
          <w:b/>
          <w:color w:val="2F5496" w:themeColor="accent1" w:themeShade="BF"/>
          <w:sz w:val="28"/>
        </w:rPr>
        <w:t xml:space="preserve">Aqua Natal Medical Consent Form </w:t>
      </w:r>
    </w:p>
    <w:p w14:paraId="71A8AB4E" w14:textId="0E1AAF0B" w:rsidR="00A11E59" w:rsidRPr="00174BA3" w:rsidRDefault="0005683B" w:rsidP="002A13D5">
      <w:pPr>
        <w:jc w:val="center"/>
        <w:rPr>
          <w:rFonts w:ascii="NettoPro" w:hAnsi="NettoPro" w:cs="NettoPro"/>
          <w:sz w:val="28"/>
        </w:rPr>
      </w:pPr>
      <w:r w:rsidRPr="00174BA3">
        <w:rPr>
          <w:rFonts w:ascii="NettoPro" w:hAnsi="NettoPro" w:cs="NettoPro"/>
          <w:sz w:val="28"/>
        </w:rPr>
        <w:t>Pre</w:t>
      </w:r>
      <w:r w:rsidR="00980F99" w:rsidRPr="00174BA3">
        <w:rPr>
          <w:rFonts w:ascii="NettoPro" w:hAnsi="NettoPro" w:cs="NettoPro"/>
          <w:sz w:val="28"/>
        </w:rPr>
        <w:t>natal</w:t>
      </w:r>
      <w:r w:rsidR="00AB1889" w:rsidRPr="00174BA3">
        <w:rPr>
          <w:rFonts w:ascii="NettoPro" w:hAnsi="NettoPro" w:cs="NettoPro"/>
          <w:sz w:val="28"/>
        </w:rPr>
        <w:t xml:space="preserve"> and </w:t>
      </w:r>
      <w:r w:rsidR="00980F99" w:rsidRPr="00174BA3">
        <w:rPr>
          <w:rFonts w:ascii="NettoPro" w:hAnsi="NettoPro" w:cs="NettoPro"/>
          <w:sz w:val="28"/>
        </w:rPr>
        <w:t>P</w:t>
      </w:r>
      <w:r w:rsidR="00AB1889" w:rsidRPr="00174BA3">
        <w:rPr>
          <w:rFonts w:ascii="NettoPro" w:hAnsi="NettoPro" w:cs="NettoPro"/>
          <w:sz w:val="28"/>
        </w:rPr>
        <w:t>ost</w:t>
      </w:r>
      <w:r w:rsidR="00980F99" w:rsidRPr="00174BA3">
        <w:rPr>
          <w:rFonts w:ascii="NettoPro" w:hAnsi="NettoPro" w:cs="NettoPro"/>
          <w:sz w:val="28"/>
        </w:rPr>
        <w:t>n</w:t>
      </w:r>
      <w:r w:rsidR="00AB1889" w:rsidRPr="00174BA3">
        <w:rPr>
          <w:rFonts w:ascii="NettoPro" w:hAnsi="NettoPro" w:cs="NettoPro"/>
          <w:sz w:val="28"/>
        </w:rPr>
        <w:t>atal Classes</w:t>
      </w:r>
    </w:p>
    <w:p w14:paraId="4D713933" w14:textId="77777777" w:rsidR="00597DFC" w:rsidRDefault="00597DFC" w:rsidP="00814A66">
      <w:pPr>
        <w:jc w:val="both"/>
        <w:rPr>
          <w:rFonts w:ascii="NettoPro" w:hAnsi="NettoPro" w:cs="NettoPro"/>
        </w:rPr>
      </w:pPr>
    </w:p>
    <w:p w14:paraId="75109BD7" w14:textId="10B6BCAF" w:rsidR="00703B5B" w:rsidRDefault="00AB1889" w:rsidP="00814A66">
      <w:pPr>
        <w:jc w:val="both"/>
        <w:rPr>
          <w:rFonts w:ascii="NettoPro" w:hAnsi="NettoPro" w:cs="NettoPro"/>
        </w:rPr>
      </w:pPr>
      <w:bookmarkStart w:id="0" w:name="_GoBack"/>
      <w:bookmarkEnd w:id="0"/>
      <w:r w:rsidRPr="00174BA3">
        <w:rPr>
          <w:rFonts w:ascii="NettoPro" w:hAnsi="NettoPro" w:cs="NettoPro"/>
        </w:rPr>
        <w:t xml:space="preserve">Our </w:t>
      </w:r>
      <w:r w:rsidR="0005683B" w:rsidRPr="00174BA3">
        <w:rPr>
          <w:rFonts w:ascii="NettoPro" w:hAnsi="NettoPro" w:cs="NettoPro"/>
        </w:rPr>
        <w:t>Pre</w:t>
      </w:r>
      <w:r w:rsidRPr="00174BA3">
        <w:rPr>
          <w:rFonts w:ascii="NettoPro" w:hAnsi="NettoPro" w:cs="NettoPro"/>
        </w:rPr>
        <w:t xml:space="preserve">natal </w:t>
      </w:r>
      <w:r w:rsidR="0005683B" w:rsidRPr="00174BA3">
        <w:rPr>
          <w:rFonts w:ascii="NettoPro" w:hAnsi="NettoPro" w:cs="NettoPro"/>
        </w:rPr>
        <w:t xml:space="preserve">(antenatal) </w:t>
      </w:r>
      <w:r w:rsidRPr="00174BA3">
        <w:rPr>
          <w:rFonts w:ascii="NettoPro" w:hAnsi="NettoPro" w:cs="NettoPro"/>
        </w:rPr>
        <w:t>and Post</w:t>
      </w:r>
      <w:r w:rsidR="001E6B55" w:rsidRPr="00174BA3">
        <w:rPr>
          <w:rFonts w:ascii="NettoPro" w:hAnsi="NettoPro" w:cs="NettoPro"/>
        </w:rPr>
        <w:t>n</w:t>
      </w:r>
      <w:r w:rsidRPr="00174BA3">
        <w:rPr>
          <w:rFonts w:ascii="NettoPro" w:hAnsi="NettoPro" w:cs="NettoPro"/>
        </w:rPr>
        <w:t xml:space="preserve">atal classes are </w:t>
      </w:r>
      <w:r w:rsidR="00703B5B" w:rsidRPr="00174BA3">
        <w:rPr>
          <w:rFonts w:ascii="NettoPro" w:hAnsi="NettoPro" w:cs="NettoPro"/>
        </w:rPr>
        <w:t>designed to help</w:t>
      </w:r>
      <w:r w:rsidR="00661DF5" w:rsidRPr="00174BA3">
        <w:rPr>
          <w:rFonts w:ascii="NettoPro" w:hAnsi="NettoPro" w:cs="NettoPro"/>
        </w:rPr>
        <w:t xml:space="preserve"> women</w:t>
      </w:r>
      <w:r w:rsidR="00FA79E3" w:rsidRPr="00174BA3">
        <w:rPr>
          <w:rFonts w:ascii="NettoPro" w:hAnsi="NettoPro" w:cs="NettoPro"/>
        </w:rPr>
        <w:t xml:space="preserve"> exercise </w:t>
      </w:r>
      <w:r w:rsidR="00703B5B" w:rsidRPr="00174BA3">
        <w:rPr>
          <w:rFonts w:ascii="NettoPro" w:hAnsi="NettoPro" w:cs="NettoPro"/>
        </w:rPr>
        <w:t>during the</w:t>
      </w:r>
      <w:r w:rsidRPr="00174BA3">
        <w:rPr>
          <w:rFonts w:ascii="NettoPro" w:hAnsi="NettoPro" w:cs="NettoPro"/>
        </w:rPr>
        <w:t>ir</w:t>
      </w:r>
      <w:r w:rsidR="00703B5B" w:rsidRPr="00174BA3">
        <w:rPr>
          <w:rFonts w:ascii="NettoPro" w:hAnsi="NettoPro" w:cs="NettoPro"/>
        </w:rPr>
        <w:t xml:space="preserve"> pregnancy and after the birth. </w:t>
      </w:r>
    </w:p>
    <w:p w14:paraId="381B7726" w14:textId="77777777" w:rsidR="00597DFC" w:rsidRPr="00174BA3" w:rsidRDefault="00597DFC" w:rsidP="00814A66">
      <w:pPr>
        <w:jc w:val="both"/>
        <w:rPr>
          <w:rFonts w:ascii="NettoPro" w:hAnsi="NettoPro" w:cs="NettoP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C0738" w:rsidRPr="00174BA3" w14:paraId="51301917" w14:textId="77777777" w:rsidTr="00CC59D1">
        <w:tc>
          <w:tcPr>
            <w:tcW w:w="9016" w:type="dxa"/>
            <w:gridSpan w:val="4"/>
          </w:tcPr>
          <w:p w14:paraId="171D115F" w14:textId="42C7E7C8" w:rsidR="0071668B" w:rsidRPr="00174BA3" w:rsidRDefault="008330E0" w:rsidP="0071668B">
            <w:pPr>
              <w:jc w:val="center"/>
              <w:rPr>
                <w:rFonts w:ascii="NettoPro" w:hAnsi="NettoPro" w:cs="NettoPro"/>
                <w:sz w:val="24"/>
                <w:szCs w:val="24"/>
              </w:rPr>
            </w:pPr>
            <w:r w:rsidRPr="00174BA3">
              <w:rPr>
                <w:rFonts w:ascii="NettoPro" w:hAnsi="NettoPro" w:cs="NettoPro"/>
                <w:color w:val="2F5496" w:themeColor="accent1" w:themeShade="BF"/>
                <w:sz w:val="24"/>
                <w:szCs w:val="24"/>
              </w:rPr>
              <w:t>Summary of</w:t>
            </w:r>
            <w:r w:rsidR="001E6B55" w:rsidRPr="00174BA3">
              <w:rPr>
                <w:rFonts w:ascii="NettoPro" w:hAnsi="NettoPro" w:cs="NettoPro"/>
                <w:color w:val="2F5496" w:themeColor="accent1" w:themeShade="BF"/>
                <w:sz w:val="24"/>
                <w:szCs w:val="24"/>
              </w:rPr>
              <w:t xml:space="preserve"> </w:t>
            </w:r>
            <w:r w:rsidR="008C6088" w:rsidRPr="00174BA3">
              <w:rPr>
                <w:rFonts w:ascii="NettoPro" w:hAnsi="NettoPro" w:cs="NettoPro"/>
                <w:color w:val="2F5496" w:themeColor="accent1" w:themeShade="BF"/>
                <w:sz w:val="24"/>
                <w:szCs w:val="24"/>
              </w:rPr>
              <w:t>key class</w:t>
            </w:r>
            <w:r w:rsidRPr="00174BA3">
              <w:rPr>
                <w:rFonts w:ascii="NettoPro" w:hAnsi="NettoPro" w:cs="NettoPro"/>
                <w:color w:val="2F5496" w:themeColor="accent1" w:themeShade="BF"/>
                <w:sz w:val="24"/>
                <w:szCs w:val="24"/>
              </w:rPr>
              <w:t xml:space="preserve"> i</w:t>
            </w:r>
            <w:r w:rsidR="002A13D5" w:rsidRPr="00174BA3">
              <w:rPr>
                <w:rFonts w:ascii="NettoPro" w:hAnsi="NettoPro" w:cs="NettoPro"/>
                <w:color w:val="2F5496" w:themeColor="accent1" w:themeShade="BF"/>
                <w:sz w:val="24"/>
                <w:szCs w:val="24"/>
              </w:rPr>
              <w:t xml:space="preserve">nformation </w:t>
            </w:r>
            <w:r w:rsidR="0071668B" w:rsidRPr="00174BA3">
              <w:rPr>
                <w:rFonts w:ascii="NettoPro" w:hAnsi="NettoPro" w:cs="NettoPro"/>
                <w:color w:val="2F5496" w:themeColor="accent1" w:themeShade="BF"/>
                <w:sz w:val="24"/>
                <w:szCs w:val="24"/>
              </w:rPr>
              <w:t xml:space="preserve"> </w:t>
            </w:r>
          </w:p>
        </w:tc>
      </w:tr>
      <w:tr w:rsidR="004C0738" w:rsidRPr="00174BA3" w14:paraId="4ABC0022" w14:textId="77777777" w:rsidTr="0071668B">
        <w:tc>
          <w:tcPr>
            <w:tcW w:w="4508" w:type="dxa"/>
            <w:gridSpan w:val="2"/>
          </w:tcPr>
          <w:p w14:paraId="35E75995" w14:textId="77777777" w:rsidR="00F217FD" w:rsidRPr="00174BA3" w:rsidRDefault="00F217FD" w:rsidP="00661DF5">
            <w:pPr>
              <w:jc w:val="center"/>
              <w:rPr>
                <w:rFonts w:ascii="NettoPro" w:hAnsi="NettoPro" w:cs="NettoPro"/>
                <w:b/>
              </w:rPr>
            </w:pPr>
          </w:p>
          <w:p w14:paraId="4C26B36D" w14:textId="03BE4846" w:rsidR="0071668B" w:rsidRPr="00174BA3" w:rsidRDefault="0005683B" w:rsidP="00661DF5">
            <w:pPr>
              <w:jc w:val="center"/>
              <w:rPr>
                <w:rFonts w:ascii="NettoPro" w:hAnsi="NettoPro" w:cs="NettoPro"/>
              </w:rPr>
            </w:pPr>
            <w:r w:rsidRPr="00174BA3">
              <w:rPr>
                <w:rFonts w:ascii="NettoPro" w:hAnsi="NettoPro" w:cs="NettoPro"/>
                <w:b/>
              </w:rPr>
              <w:t>Pre</w:t>
            </w:r>
            <w:r w:rsidR="002A13D5" w:rsidRPr="00174BA3">
              <w:rPr>
                <w:rFonts w:ascii="NettoPro" w:hAnsi="NettoPro" w:cs="NettoPro"/>
                <w:b/>
              </w:rPr>
              <w:t>natal</w:t>
            </w:r>
            <w:r w:rsidR="002A13D5" w:rsidRPr="00174BA3">
              <w:rPr>
                <w:rFonts w:ascii="NettoPro" w:hAnsi="NettoPro" w:cs="NettoPro"/>
              </w:rPr>
              <w:t xml:space="preserve"> Classes (during </w:t>
            </w:r>
            <w:r w:rsidR="001E6B55" w:rsidRPr="00174BA3">
              <w:rPr>
                <w:rFonts w:ascii="NettoPro" w:hAnsi="NettoPro" w:cs="NettoPro"/>
              </w:rPr>
              <w:t>p</w:t>
            </w:r>
            <w:r w:rsidR="002A13D5" w:rsidRPr="00174BA3">
              <w:rPr>
                <w:rFonts w:ascii="NettoPro" w:hAnsi="NettoPro" w:cs="NettoPro"/>
              </w:rPr>
              <w:t>regnancy)</w:t>
            </w:r>
          </w:p>
          <w:p w14:paraId="3ABDDFA8" w14:textId="57434E7B" w:rsidR="00F217FD" w:rsidRPr="00174BA3" w:rsidRDefault="00F217FD" w:rsidP="00661DF5">
            <w:pPr>
              <w:jc w:val="center"/>
              <w:rPr>
                <w:rFonts w:ascii="NettoPro" w:hAnsi="NettoPro" w:cs="NettoPro"/>
              </w:rPr>
            </w:pPr>
          </w:p>
        </w:tc>
        <w:tc>
          <w:tcPr>
            <w:tcW w:w="4508" w:type="dxa"/>
            <w:gridSpan w:val="2"/>
          </w:tcPr>
          <w:p w14:paraId="32AE5C0C" w14:textId="77777777" w:rsidR="00F217FD" w:rsidRPr="00174BA3" w:rsidRDefault="00F217FD" w:rsidP="00661DF5">
            <w:pPr>
              <w:jc w:val="center"/>
              <w:rPr>
                <w:rFonts w:ascii="NettoPro" w:hAnsi="NettoPro" w:cs="NettoPro"/>
                <w:b/>
              </w:rPr>
            </w:pPr>
          </w:p>
          <w:p w14:paraId="213A0AC6" w14:textId="07646CCB" w:rsidR="0071668B" w:rsidRPr="00174BA3" w:rsidRDefault="002A13D5" w:rsidP="00661DF5">
            <w:pPr>
              <w:jc w:val="center"/>
              <w:rPr>
                <w:rFonts w:ascii="NettoPro" w:hAnsi="NettoPro" w:cs="NettoPro"/>
              </w:rPr>
            </w:pPr>
            <w:r w:rsidRPr="00174BA3">
              <w:rPr>
                <w:rFonts w:ascii="NettoPro" w:hAnsi="NettoPro" w:cs="NettoPro"/>
                <w:b/>
              </w:rPr>
              <w:t xml:space="preserve">Postnatal </w:t>
            </w:r>
            <w:r w:rsidRPr="00174BA3">
              <w:rPr>
                <w:rFonts w:ascii="NettoPro" w:hAnsi="NettoPro" w:cs="NettoPro"/>
              </w:rPr>
              <w:t>Classes (after pregnancy)</w:t>
            </w:r>
          </w:p>
        </w:tc>
      </w:tr>
      <w:tr w:rsidR="004C0738" w:rsidRPr="00174BA3" w14:paraId="7D992F2E" w14:textId="77777777" w:rsidTr="0071668B">
        <w:tc>
          <w:tcPr>
            <w:tcW w:w="4508" w:type="dxa"/>
            <w:gridSpan w:val="2"/>
          </w:tcPr>
          <w:p w14:paraId="6EE90ECE" w14:textId="77777777" w:rsidR="001E6B55" w:rsidRPr="00174BA3" w:rsidRDefault="0071668B" w:rsidP="00661DF5">
            <w:pPr>
              <w:pStyle w:val="PlainText"/>
              <w:numPr>
                <w:ilvl w:val="0"/>
                <w:numId w:val="3"/>
              </w:numPr>
              <w:jc w:val="both"/>
              <w:rPr>
                <w:rFonts w:ascii="NettoPro" w:hAnsi="NettoPro" w:cs="NettoPro"/>
                <w:lang w:val="en-GB"/>
              </w:rPr>
            </w:pPr>
            <w:r w:rsidRPr="00174BA3">
              <w:rPr>
                <w:rFonts w:ascii="NettoPro" w:hAnsi="NettoPro" w:cs="NettoPro"/>
                <w:lang w:val="en-GB"/>
              </w:rPr>
              <w:t>Aerobic exercises suitable for pregnant wom</w:t>
            </w:r>
            <w:r w:rsidR="00AB1889" w:rsidRPr="00174BA3">
              <w:rPr>
                <w:rFonts w:ascii="NettoPro" w:hAnsi="NettoPro" w:cs="NettoPro"/>
                <w:lang w:val="en-GB"/>
              </w:rPr>
              <w:t>e</w:t>
            </w:r>
            <w:r w:rsidRPr="00174BA3">
              <w:rPr>
                <w:rFonts w:ascii="NettoPro" w:hAnsi="NettoPro" w:cs="NettoPro"/>
                <w:lang w:val="en-GB"/>
              </w:rPr>
              <w:t>n to keep active and healthy</w:t>
            </w:r>
          </w:p>
          <w:p w14:paraId="10DF2887" w14:textId="3B132150" w:rsidR="0071668B" w:rsidRPr="00174BA3" w:rsidRDefault="001E6B55" w:rsidP="001E6B55">
            <w:pPr>
              <w:pStyle w:val="PlainText"/>
              <w:numPr>
                <w:ilvl w:val="0"/>
                <w:numId w:val="3"/>
              </w:numPr>
              <w:jc w:val="both"/>
              <w:rPr>
                <w:rFonts w:ascii="NettoPro" w:hAnsi="NettoPro" w:cs="NettoPro"/>
                <w:lang w:val="en-GB"/>
              </w:rPr>
            </w:pPr>
            <w:r w:rsidRPr="00174BA3">
              <w:rPr>
                <w:rFonts w:ascii="NettoPro" w:hAnsi="NettoPro" w:cs="NettoPro"/>
                <w:lang w:val="en-GB"/>
              </w:rPr>
              <w:t>Help to strengthen core muscles with specific workouts adapted to the different phases of pregnancy</w:t>
            </w:r>
            <w:r w:rsidR="0071668B" w:rsidRPr="00174BA3">
              <w:rPr>
                <w:rFonts w:ascii="NettoPro" w:hAnsi="NettoPro" w:cs="NettoPro"/>
                <w:lang w:val="en-GB"/>
              </w:rPr>
              <w:t xml:space="preserve"> </w:t>
            </w:r>
          </w:p>
          <w:p w14:paraId="6997A573" w14:textId="10A4ADC7" w:rsidR="0071668B" w:rsidRPr="00174BA3" w:rsidRDefault="0071668B" w:rsidP="00661DF5">
            <w:pPr>
              <w:pStyle w:val="PlainText"/>
              <w:numPr>
                <w:ilvl w:val="0"/>
                <w:numId w:val="3"/>
              </w:numPr>
              <w:jc w:val="both"/>
              <w:rPr>
                <w:rFonts w:ascii="NettoPro" w:hAnsi="NettoPro" w:cs="NettoPro"/>
                <w:lang w:val="en-GB"/>
              </w:rPr>
            </w:pPr>
            <w:r w:rsidRPr="00174BA3">
              <w:rPr>
                <w:rFonts w:ascii="NettoPro" w:hAnsi="NettoPro" w:cs="NettoPro"/>
                <w:lang w:val="en-GB"/>
              </w:rPr>
              <w:t xml:space="preserve">Relaxation: </w:t>
            </w:r>
            <w:r w:rsidR="00AB1889" w:rsidRPr="00174BA3">
              <w:rPr>
                <w:rFonts w:ascii="NettoPro" w:hAnsi="NettoPro" w:cs="NettoPro"/>
                <w:lang w:val="en-GB"/>
              </w:rPr>
              <w:t>Help to e</w:t>
            </w:r>
            <w:r w:rsidRPr="00174BA3">
              <w:rPr>
                <w:rFonts w:ascii="NettoPro" w:hAnsi="NettoPro" w:cs="NettoPro"/>
                <w:lang w:val="en-GB"/>
              </w:rPr>
              <w:t xml:space="preserve">ase discomfort/pain and other aspects related </w:t>
            </w:r>
            <w:r w:rsidR="001E6B55" w:rsidRPr="00174BA3">
              <w:rPr>
                <w:rFonts w:ascii="NettoPro" w:hAnsi="NettoPro" w:cs="NettoPro"/>
                <w:lang w:val="en-GB"/>
              </w:rPr>
              <w:t>to</w:t>
            </w:r>
            <w:r w:rsidRPr="00174BA3">
              <w:rPr>
                <w:rFonts w:ascii="NettoPro" w:hAnsi="NettoPro" w:cs="NettoPro"/>
                <w:lang w:val="en-GB"/>
              </w:rPr>
              <w:t xml:space="preserve"> pregnancy</w:t>
            </w:r>
          </w:p>
          <w:p w14:paraId="295DE6A7" w14:textId="069634F8" w:rsidR="0071668B" w:rsidRPr="00174BA3" w:rsidRDefault="00AB1889" w:rsidP="00661DF5">
            <w:pPr>
              <w:pStyle w:val="PlainText"/>
              <w:numPr>
                <w:ilvl w:val="0"/>
                <w:numId w:val="3"/>
              </w:numPr>
              <w:jc w:val="both"/>
              <w:rPr>
                <w:rFonts w:ascii="NettoPro" w:hAnsi="NettoPro" w:cs="NettoPro"/>
                <w:i/>
                <w:lang w:val="en-GB"/>
              </w:rPr>
            </w:pPr>
            <w:r w:rsidRPr="00174BA3">
              <w:rPr>
                <w:rFonts w:ascii="NettoPro" w:hAnsi="NettoPro" w:cs="NettoPro"/>
                <w:i/>
                <w:lang w:val="en-GB"/>
              </w:rPr>
              <w:t xml:space="preserve">We advise that these classes are not taken past </w:t>
            </w:r>
            <w:r w:rsidR="002A13D5" w:rsidRPr="00174BA3">
              <w:rPr>
                <w:rFonts w:ascii="NettoPro" w:hAnsi="NettoPro" w:cs="NettoPro"/>
                <w:i/>
                <w:lang w:val="en-GB"/>
              </w:rPr>
              <w:t>36 weeks</w:t>
            </w:r>
            <w:r w:rsidRPr="00174BA3">
              <w:rPr>
                <w:rFonts w:ascii="NettoPro" w:hAnsi="NettoPro" w:cs="NettoPro"/>
                <w:i/>
                <w:lang w:val="en-GB"/>
              </w:rPr>
              <w:t xml:space="preserve"> of pregnancy to</w:t>
            </w:r>
            <w:r w:rsidR="004C0738" w:rsidRPr="00174BA3">
              <w:rPr>
                <w:rFonts w:ascii="NettoPro" w:hAnsi="NettoPro" w:cs="NettoPro"/>
                <w:i/>
                <w:lang w:val="en-GB"/>
              </w:rPr>
              <w:t xml:space="preserve"> ensure your safety</w:t>
            </w:r>
          </w:p>
        </w:tc>
        <w:tc>
          <w:tcPr>
            <w:tcW w:w="4508" w:type="dxa"/>
            <w:gridSpan w:val="2"/>
          </w:tcPr>
          <w:p w14:paraId="7425F314" w14:textId="331C4D75" w:rsidR="0071668B" w:rsidRPr="00174BA3" w:rsidRDefault="0071668B" w:rsidP="00661DF5">
            <w:pPr>
              <w:pStyle w:val="PlainText"/>
              <w:numPr>
                <w:ilvl w:val="0"/>
                <w:numId w:val="4"/>
              </w:numPr>
              <w:jc w:val="both"/>
              <w:rPr>
                <w:rFonts w:ascii="NettoPro" w:hAnsi="NettoPro" w:cs="NettoPro"/>
                <w:lang w:val="en-GB"/>
              </w:rPr>
            </w:pPr>
            <w:r w:rsidRPr="00174BA3">
              <w:rPr>
                <w:rFonts w:ascii="NettoPro" w:hAnsi="NettoPro" w:cs="NettoPro"/>
                <w:lang w:val="en-GB"/>
              </w:rPr>
              <w:t xml:space="preserve">Aerobic exercises to help </w:t>
            </w:r>
            <w:r w:rsidR="001E6B55" w:rsidRPr="00174BA3">
              <w:rPr>
                <w:rFonts w:ascii="NettoPro" w:hAnsi="NettoPro" w:cs="NettoPro"/>
                <w:lang w:val="en-GB"/>
              </w:rPr>
              <w:t>support with</w:t>
            </w:r>
            <w:r w:rsidR="00AB1889" w:rsidRPr="00174BA3">
              <w:rPr>
                <w:rFonts w:ascii="NettoPro" w:hAnsi="NettoPro" w:cs="NettoPro"/>
                <w:lang w:val="en-GB"/>
              </w:rPr>
              <w:t xml:space="preserve"> weight loss following pregnancy</w:t>
            </w:r>
          </w:p>
          <w:p w14:paraId="324954E0" w14:textId="3847C455" w:rsidR="0071668B" w:rsidRPr="00174BA3" w:rsidRDefault="0071668B" w:rsidP="00661DF5">
            <w:pPr>
              <w:pStyle w:val="PlainText"/>
              <w:numPr>
                <w:ilvl w:val="0"/>
                <w:numId w:val="4"/>
              </w:numPr>
              <w:jc w:val="both"/>
              <w:rPr>
                <w:rFonts w:ascii="NettoPro" w:hAnsi="NettoPro" w:cs="NettoPro"/>
                <w:lang w:val="en-GB"/>
              </w:rPr>
            </w:pPr>
            <w:r w:rsidRPr="00174BA3">
              <w:rPr>
                <w:rFonts w:ascii="NettoPro" w:hAnsi="NettoPro" w:cs="NettoPro"/>
                <w:lang w:val="en-GB"/>
              </w:rPr>
              <w:t>Strength</w:t>
            </w:r>
            <w:r w:rsidR="001E6B55" w:rsidRPr="00174BA3">
              <w:rPr>
                <w:rFonts w:ascii="NettoPro" w:hAnsi="NettoPro" w:cs="NettoPro"/>
                <w:lang w:val="en-GB"/>
              </w:rPr>
              <w:t>ening</w:t>
            </w:r>
            <w:r w:rsidRPr="00174BA3">
              <w:rPr>
                <w:rFonts w:ascii="NettoPro" w:hAnsi="NettoPro" w:cs="NettoPro"/>
                <w:lang w:val="en-GB"/>
              </w:rPr>
              <w:t xml:space="preserve"> exercises to </w:t>
            </w:r>
            <w:r w:rsidR="00AB1889" w:rsidRPr="00174BA3">
              <w:rPr>
                <w:rFonts w:ascii="NettoPro" w:hAnsi="NettoPro" w:cs="NettoPro"/>
                <w:lang w:val="en-GB"/>
              </w:rPr>
              <w:t>help t</w:t>
            </w:r>
            <w:r w:rsidRPr="00174BA3">
              <w:rPr>
                <w:rFonts w:ascii="NettoPro" w:hAnsi="NettoPro" w:cs="NettoPro"/>
                <w:lang w:val="en-GB"/>
              </w:rPr>
              <w:t xml:space="preserve">he body recover </w:t>
            </w:r>
            <w:r w:rsidR="008C6088" w:rsidRPr="00174BA3">
              <w:rPr>
                <w:rFonts w:ascii="NettoPro" w:hAnsi="NettoPro" w:cs="NettoPro"/>
                <w:lang w:val="en-GB"/>
              </w:rPr>
              <w:t xml:space="preserve">well </w:t>
            </w:r>
            <w:r w:rsidRPr="00174BA3">
              <w:rPr>
                <w:rFonts w:ascii="NettoPro" w:hAnsi="NettoPro" w:cs="NettoPro"/>
                <w:lang w:val="en-GB"/>
              </w:rPr>
              <w:t xml:space="preserve">after </w:t>
            </w:r>
            <w:r w:rsidR="00AB1889" w:rsidRPr="00174BA3">
              <w:rPr>
                <w:rFonts w:ascii="NettoPro" w:hAnsi="NettoPro" w:cs="NettoPro"/>
                <w:lang w:val="en-GB"/>
              </w:rPr>
              <w:t>pregnancy or birth</w:t>
            </w:r>
            <w:r w:rsidRPr="00174BA3">
              <w:rPr>
                <w:rFonts w:ascii="NettoPro" w:hAnsi="NettoPro" w:cs="NettoPro"/>
                <w:lang w:val="en-GB"/>
              </w:rPr>
              <w:t xml:space="preserve">. </w:t>
            </w:r>
          </w:p>
          <w:p w14:paraId="2CADF67C" w14:textId="58A803A3" w:rsidR="0071668B" w:rsidRPr="00174BA3" w:rsidRDefault="0071668B" w:rsidP="00661DF5">
            <w:pPr>
              <w:pStyle w:val="PlainText"/>
              <w:numPr>
                <w:ilvl w:val="0"/>
                <w:numId w:val="4"/>
              </w:numPr>
              <w:jc w:val="both"/>
              <w:rPr>
                <w:rFonts w:ascii="NettoPro" w:hAnsi="NettoPro" w:cs="NettoPro"/>
                <w:lang w:val="en-GB"/>
              </w:rPr>
            </w:pPr>
            <w:r w:rsidRPr="00174BA3">
              <w:rPr>
                <w:rFonts w:ascii="NettoPro" w:hAnsi="NettoPro" w:cs="NettoPro"/>
                <w:lang w:val="en-GB"/>
              </w:rPr>
              <w:t xml:space="preserve">Specific workouts for the different areas </w:t>
            </w:r>
            <w:r w:rsidR="008C6088" w:rsidRPr="00174BA3">
              <w:rPr>
                <w:rFonts w:ascii="NettoPro" w:hAnsi="NettoPro" w:cs="NettoPro"/>
                <w:lang w:val="en-GB"/>
              </w:rPr>
              <w:t xml:space="preserve">of the body </w:t>
            </w:r>
            <w:r w:rsidRPr="00174BA3">
              <w:rPr>
                <w:rFonts w:ascii="NettoPro" w:hAnsi="NettoPro" w:cs="NettoPro"/>
                <w:lang w:val="en-GB"/>
              </w:rPr>
              <w:t xml:space="preserve">affected by the pregnancy or birth. </w:t>
            </w:r>
          </w:p>
          <w:p w14:paraId="39AE07A6" w14:textId="39AFC3E3" w:rsidR="0071668B" w:rsidRPr="00174BA3" w:rsidRDefault="0071668B" w:rsidP="00661DF5">
            <w:pPr>
              <w:pStyle w:val="PlainText"/>
              <w:numPr>
                <w:ilvl w:val="0"/>
                <w:numId w:val="4"/>
              </w:numPr>
              <w:jc w:val="both"/>
              <w:rPr>
                <w:rFonts w:ascii="NettoPro" w:hAnsi="NettoPro" w:cs="NettoPro"/>
                <w:lang w:val="en-GB"/>
              </w:rPr>
            </w:pPr>
            <w:r w:rsidRPr="00174BA3">
              <w:rPr>
                <w:rFonts w:ascii="NettoPro" w:hAnsi="NettoPro" w:cs="NettoPro"/>
                <w:lang w:val="en-GB"/>
              </w:rPr>
              <w:t>Relax</w:t>
            </w:r>
            <w:r w:rsidR="00AB1889" w:rsidRPr="00174BA3">
              <w:rPr>
                <w:rFonts w:ascii="NettoPro" w:hAnsi="NettoPro" w:cs="NettoPro"/>
                <w:lang w:val="en-GB"/>
              </w:rPr>
              <w:t>ation</w:t>
            </w:r>
            <w:r w:rsidRPr="00174BA3">
              <w:rPr>
                <w:rFonts w:ascii="NettoPro" w:hAnsi="NettoPro" w:cs="NettoPro"/>
                <w:lang w:val="en-GB"/>
              </w:rPr>
              <w:t xml:space="preserve"> and stretching</w:t>
            </w:r>
          </w:p>
          <w:p w14:paraId="12666764" w14:textId="77777777" w:rsidR="0071668B" w:rsidRPr="00174BA3" w:rsidRDefault="0071668B" w:rsidP="00661DF5">
            <w:pPr>
              <w:jc w:val="both"/>
              <w:rPr>
                <w:rFonts w:ascii="NettoPro" w:hAnsi="NettoPro" w:cs="NettoPro"/>
              </w:rPr>
            </w:pPr>
          </w:p>
        </w:tc>
      </w:tr>
      <w:tr w:rsidR="004C0738" w:rsidRPr="00174BA3" w14:paraId="53E124AA" w14:textId="77777777" w:rsidTr="00094BD1">
        <w:tc>
          <w:tcPr>
            <w:tcW w:w="2254" w:type="dxa"/>
          </w:tcPr>
          <w:p w14:paraId="54532E6B" w14:textId="3481DF1E" w:rsidR="0071668B" w:rsidRPr="00174BA3" w:rsidRDefault="00661DF5" w:rsidP="00661DF5">
            <w:pPr>
              <w:jc w:val="center"/>
              <w:rPr>
                <w:rFonts w:ascii="NettoPro" w:hAnsi="NettoPro" w:cs="NettoPro"/>
                <w:b/>
              </w:rPr>
            </w:pPr>
            <w:r w:rsidRPr="00174BA3">
              <w:rPr>
                <w:rFonts w:ascii="NettoPro" w:hAnsi="NettoPro" w:cs="NettoPro"/>
                <w:b/>
              </w:rPr>
              <w:t>Duration (</w:t>
            </w:r>
            <w:r w:rsidR="00AB1889" w:rsidRPr="00174BA3">
              <w:rPr>
                <w:rFonts w:ascii="NettoPro" w:hAnsi="NettoPro" w:cs="NettoPro"/>
                <w:b/>
              </w:rPr>
              <w:t>class</w:t>
            </w:r>
            <w:r w:rsidRPr="00174BA3">
              <w:rPr>
                <w:rFonts w:ascii="NettoPro" w:hAnsi="NettoPro" w:cs="NettoPro"/>
                <w:b/>
              </w:rPr>
              <w:t>)</w:t>
            </w:r>
          </w:p>
        </w:tc>
        <w:tc>
          <w:tcPr>
            <w:tcW w:w="2254" w:type="dxa"/>
          </w:tcPr>
          <w:p w14:paraId="274938AA" w14:textId="5BC036E4" w:rsidR="0071668B" w:rsidRPr="00174BA3" w:rsidRDefault="00661DF5" w:rsidP="00661DF5">
            <w:pPr>
              <w:jc w:val="center"/>
              <w:rPr>
                <w:rFonts w:ascii="NettoPro" w:hAnsi="NettoPro" w:cs="NettoPro"/>
                <w:b/>
              </w:rPr>
            </w:pPr>
            <w:r w:rsidRPr="00174BA3">
              <w:rPr>
                <w:rFonts w:ascii="NettoPro" w:hAnsi="NettoPro" w:cs="NettoPro"/>
                <w:b/>
              </w:rPr>
              <w:t>Pool Depth</w:t>
            </w:r>
          </w:p>
        </w:tc>
        <w:tc>
          <w:tcPr>
            <w:tcW w:w="2254" w:type="dxa"/>
          </w:tcPr>
          <w:p w14:paraId="3F935A81" w14:textId="18FD0A13" w:rsidR="0071668B" w:rsidRPr="00174BA3" w:rsidRDefault="00661DF5" w:rsidP="00661DF5">
            <w:pPr>
              <w:jc w:val="center"/>
              <w:rPr>
                <w:rFonts w:ascii="NettoPro" w:hAnsi="NettoPro" w:cs="NettoPro"/>
                <w:b/>
              </w:rPr>
            </w:pPr>
            <w:r w:rsidRPr="00174BA3">
              <w:rPr>
                <w:rFonts w:ascii="NettoPro" w:hAnsi="NettoPro" w:cs="NettoPro"/>
                <w:b/>
              </w:rPr>
              <w:t>Water temperature</w:t>
            </w:r>
          </w:p>
        </w:tc>
        <w:tc>
          <w:tcPr>
            <w:tcW w:w="2254" w:type="dxa"/>
          </w:tcPr>
          <w:p w14:paraId="3F0F9558" w14:textId="3E784C80" w:rsidR="0071668B" w:rsidRPr="00174BA3" w:rsidRDefault="00661DF5" w:rsidP="00661DF5">
            <w:pPr>
              <w:jc w:val="center"/>
              <w:rPr>
                <w:rFonts w:ascii="NettoPro" w:hAnsi="NettoPro" w:cs="NettoPro"/>
                <w:b/>
              </w:rPr>
            </w:pPr>
            <w:r w:rsidRPr="00174BA3">
              <w:rPr>
                <w:rFonts w:ascii="NettoPro" w:hAnsi="NettoPro" w:cs="NettoPro"/>
                <w:b/>
              </w:rPr>
              <w:t>Air temperature</w:t>
            </w:r>
          </w:p>
        </w:tc>
      </w:tr>
      <w:tr w:rsidR="00FA79E3" w:rsidRPr="00174BA3" w14:paraId="176DD03F" w14:textId="77777777" w:rsidTr="00094BD1">
        <w:tc>
          <w:tcPr>
            <w:tcW w:w="2254" w:type="dxa"/>
          </w:tcPr>
          <w:p w14:paraId="0776CC60" w14:textId="281B9CEC" w:rsidR="00661DF5" w:rsidRPr="00174BA3" w:rsidRDefault="00661DF5" w:rsidP="00661DF5">
            <w:pPr>
              <w:jc w:val="center"/>
              <w:rPr>
                <w:rFonts w:ascii="NettoPro" w:hAnsi="NettoPro" w:cs="NettoPro"/>
              </w:rPr>
            </w:pPr>
            <w:r w:rsidRPr="00174BA3">
              <w:rPr>
                <w:rFonts w:ascii="NettoPro" w:hAnsi="NettoPro" w:cs="NettoPro"/>
              </w:rPr>
              <w:t>45 minutes</w:t>
            </w:r>
          </w:p>
        </w:tc>
        <w:tc>
          <w:tcPr>
            <w:tcW w:w="2254" w:type="dxa"/>
          </w:tcPr>
          <w:p w14:paraId="738B29CE" w14:textId="465FDC15" w:rsidR="00661DF5" w:rsidRPr="00174BA3" w:rsidRDefault="00661DF5" w:rsidP="00661DF5">
            <w:pPr>
              <w:jc w:val="center"/>
              <w:rPr>
                <w:rFonts w:ascii="NettoPro" w:hAnsi="NettoPro" w:cs="NettoPro"/>
              </w:rPr>
            </w:pPr>
            <w:r w:rsidRPr="00174BA3">
              <w:rPr>
                <w:rFonts w:ascii="NettoPro" w:hAnsi="NettoPro" w:cs="NettoPro"/>
              </w:rPr>
              <w:t>1.20m</w:t>
            </w:r>
          </w:p>
        </w:tc>
        <w:tc>
          <w:tcPr>
            <w:tcW w:w="2254" w:type="dxa"/>
          </w:tcPr>
          <w:p w14:paraId="3CCFC71C" w14:textId="668ADD01" w:rsidR="00661DF5" w:rsidRPr="00174BA3" w:rsidRDefault="00661DF5" w:rsidP="00661DF5">
            <w:pPr>
              <w:jc w:val="center"/>
              <w:rPr>
                <w:rFonts w:ascii="NettoPro" w:hAnsi="NettoPro" w:cs="NettoPro"/>
              </w:rPr>
            </w:pPr>
            <w:r w:rsidRPr="00174BA3">
              <w:rPr>
                <w:rFonts w:ascii="NettoPro" w:hAnsi="NettoPro" w:cs="NettoPro"/>
              </w:rPr>
              <w:t>32-33ºC</w:t>
            </w:r>
          </w:p>
        </w:tc>
        <w:tc>
          <w:tcPr>
            <w:tcW w:w="2254" w:type="dxa"/>
          </w:tcPr>
          <w:p w14:paraId="0A166002" w14:textId="784D6539" w:rsidR="00661DF5" w:rsidRPr="00174BA3" w:rsidRDefault="00661DF5" w:rsidP="00661DF5">
            <w:pPr>
              <w:jc w:val="center"/>
              <w:rPr>
                <w:rFonts w:ascii="NettoPro" w:hAnsi="NettoPro" w:cs="NettoPro"/>
              </w:rPr>
            </w:pPr>
            <w:r w:rsidRPr="00174BA3">
              <w:rPr>
                <w:rFonts w:ascii="NettoPro" w:hAnsi="NettoPro" w:cs="NettoPro"/>
              </w:rPr>
              <w:t>33-34ºC</w:t>
            </w:r>
          </w:p>
        </w:tc>
      </w:tr>
    </w:tbl>
    <w:p w14:paraId="63DC33BA" w14:textId="42215FCD" w:rsidR="00814A66" w:rsidRPr="00174BA3" w:rsidRDefault="00814A66">
      <w:pPr>
        <w:rPr>
          <w:rFonts w:ascii="NettoPro" w:hAnsi="NettoPro" w:cs="NettoPro"/>
        </w:rPr>
      </w:pPr>
    </w:p>
    <w:p w14:paraId="43A0CE6D" w14:textId="3FF179B5" w:rsidR="00F217FD" w:rsidRPr="00174BA3" w:rsidRDefault="00661DF5" w:rsidP="00814A66">
      <w:pPr>
        <w:jc w:val="both"/>
        <w:rPr>
          <w:rFonts w:ascii="NettoPro" w:hAnsi="NettoPro" w:cs="NettoPro"/>
        </w:rPr>
      </w:pPr>
      <w:r w:rsidRPr="00174BA3">
        <w:rPr>
          <w:rFonts w:ascii="NettoPro" w:hAnsi="NettoPro" w:cs="NettoPro"/>
        </w:rPr>
        <w:t xml:space="preserve">We ask </w:t>
      </w:r>
      <w:r w:rsidR="00AB1889" w:rsidRPr="00174BA3">
        <w:rPr>
          <w:rFonts w:ascii="NettoPro" w:hAnsi="NettoPro" w:cs="NettoPro"/>
        </w:rPr>
        <w:t>that you help</w:t>
      </w:r>
      <w:r w:rsidRPr="00174BA3">
        <w:rPr>
          <w:rFonts w:ascii="NettoPro" w:hAnsi="NettoPro" w:cs="NettoPro"/>
        </w:rPr>
        <w:t xml:space="preserve"> us</w:t>
      </w:r>
      <w:r w:rsidR="00AB1889" w:rsidRPr="00174BA3">
        <w:rPr>
          <w:rFonts w:ascii="NettoPro" w:hAnsi="NettoPro" w:cs="NettoPro"/>
        </w:rPr>
        <w:t xml:space="preserve"> to</w:t>
      </w:r>
      <w:r w:rsidRPr="00174BA3">
        <w:rPr>
          <w:rFonts w:ascii="NettoPro" w:hAnsi="NettoPro" w:cs="NettoPro"/>
        </w:rPr>
        <w:t xml:space="preserve"> provide a safe and effective exercise programme </w:t>
      </w:r>
      <w:r w:rsidR="002A13D5" w:rsidRPr="00174BA3">
        <w:rPr>
          <w:rFonts w:ascii="NettoPro" w:hAnsi="NettoPro" w:cs="NettoPro"/>
        </w:rPr>
        <w:t xml:space="preserve">by </w:t>
      </w:r>
      <w:r w:rsidR="008330E0" w:rsidRPr="00174BA3">
        <w:rPr>
          <w:rFonts w:ascii="NettoPro" w:hAnsi="NettoPro" w:cs="NettoPro"/>
        </w:rPr>
        <w:t>declaring</w:t>
      </w:r>
      <w:r w:rsidR="002A13D5" w:rsidRPr="00174BA3">
        <w:rPr>
          <w:rFonts w:ascii="NettoPro" w:hAnsi="NettoPro" w:cs="NettoPro"/>
        </w:rPr>
        <w:t xml:space="preserve"> that you can safely attend our classes.</w:t>
      </w:r>
      <w:r w:rsidR="008C6088" w:rsidRPr="00174BA3">
        <w:rPr>
          <w:rFonts w:ascii="NettoPro" w:hAnsi="NettoPro" w:cs="NettoPro"/>
        </w:rPr>
        <w:t xml:space="preserve"> </w:t>
      </w:r>
      <w:r w:rsidR="004F37B8">
        <w:rPr>
          <w:rFonts w:ascii="NettoPro" w:hAnsi="NettoPro" w:cs="NettoPro"/>
        </w:rPr>
        <w:t>When</w:t>
      </w:r>
      <w:r w:rsidR="008C6088" w:rsidRPr="00174BA3">
        <w:rPr>
          <w:rFonts w:ascii="NettoPro" w:hAnsi="NettoPro" w:cs="NettoPro"/>
        </w:rPr>
        <w:t xml:space="preserve"> booking </w:t>
      </w:r>
      <w:r w:rsidR="003D3F17" w:rsidRPr="00174BA3">
        <w:rPr>
          <w:rFonts w:ascii="NettoPro" w:hAnsi="NettoPro" w:cs="NettoPro"/>
        </w:rPr>
        <w:t>an</w:t>
      </w:r>
      <w:r w:rsidR="008C6088" w:rsidRPr="00174BA3">
        <w:rPr>
          <w:rFonts w:ascii="NettoPro" w:hAnsi="NettoPro" w:cs="NettoPro"/>
        </w:rPr>
        <w:t xml:space="preserve"> Antenatal or Postnatal class with First Swim, you are consenting you can attend safely on </w:t>
      </w:r>
      <w:r w:rsidR="00D272D7" w:rsidRPr="00174BA3">
        <w:rPr>
          <w:rFonts w:ascii="NettoPro" w:hAnsi="NettoPro" w:cs="NettoPro"/>
        </w:rPr>
        <w:t xml:space="preserve">all </w:t>
      </w:r>
      <w:r w:rsidR="008C6088" w:rsidRPr="00174BA3">
        <w:rPr>
          <w:rFonts w:ascii="NettoPro" w:hAnsi="NettoPro" w:cs="NettoPro"/>
        </w:rPr>
        <w:t>medical grounds</w:t>
      </w:r>
      <w:r w:rsidR="00010CB7" w:rsidRPr="00174BA3">
        <w:rPr>
          <w:rFonts w:ascii="NettoPro" w:hAnsi="NettoPro" w:cs="NettoPro"/>
        </w:rPr>
        <w:t xml:space="preserve"> to the best of your knowledge</w:t>
      </w:r>
      <w:r w:rsidR="008C6088" w:rsidRPr="00174BA3">
        <w:rPr>
          <w:rFonts w:ascii="NettoPro" w:hAnsi="NettoPro" w:cs="NettoPro"/>
        </w:rPr>
        <w:t xml:space="preserve">. </w:t>
      </w:r>
    </w:p>
    <w:p w14:paraId="4C1FCEFA" w14:textId="660E09F4" w:rsidR="002A13D5" w:rsidRPr="00174BA3" w:rsidRDefault="00A334A1" w:rsidP="00814A66">
      <w:pPr>
        <w:jc w:val="both"/>
        <w:rPr>
          <w:rFonts w:ascii="NettoPro" w:hAnsi="NettoPro" w:cs="NettoPro"/>
        </w:rPr>
      </w:pPr>
      <w:r w:rsidRPr="00174BA3">
        <w:rPr>
          <w:rFonts w:ascii="NettoPro" w:hAnsi="NettoPro" w:cs="NettoPro"/>
        </w:rPr>
        <w:t>You will also</w:t>
      </w:r>
      <w:r w:rsidR="00C24CF3" w:rsidRPr="00174BA3">
        <w:rPr>
          <w:rFonts w:ascii="NettoPro" w:hAnsi="NettoPro" w:cs="NettoPro"/>
        </w:rPr>
        <w:t xml:space="preserve"> be asked to complete a </w:t>
      </w:r>
      <w:r w:rsidR="00447C83" w:rsidRPr="00174BA3">
        <w:rPr>
          <w:rFonts w:ascii="NettoPro" w:hAnsi="NettoPro" w:cs="NettoPro"/>
        </w:rPr>
        <w:t xml:space="preserve">PAR-Q </w:t>
      </w:r>
      <w:r w:rsidR="006C7848" w:rsidRPr="00174BA3">
        <w:rPr>
          <w:rFonts w:ascii="NettoPro" w:hAnsi="NettoPro" w:cs="NettoPro"/>
        </w:rPr>
        <w:t>(Physical Activity Readiness Questionnaire)</w:t>
      </w:r>
      <w:r w:rsidR="00447C83" w:rsidRPr="00174BA3">
        <w:rPr>
          <w:rFonts w:ascii="NettoPro" w:hAnsi="NettoPro" w:cs="NettoPro"/>
        </w:rPr>
        <w:t xml:space="preserve"> when you arrive for your first lesson. </w:t>
      </w:r>
    </w:p>
    <w:p w14:paraId="37A0D028" w14:textId="369977B4" w:rsidR="008C6088" w:rsidRPr="00174BA3" w:rsidRDefault="008C6088" w:rsidP="00814A66">
      <w:pPr>
        <w:jc w:val="both"/>
        <w:rPr>
          <w:rFonts w:ascii="NettoPro" w:hAnsi="NettoPro" w:cs="NettoPro"/>
          <w:b/>
          <w:sz w:val="24"/>
          <w:szCs w:val="24"/>
          <w:u w:val="single"/>
        </w:rPr>
      </w:pPr>
      <w:r w:rsidRPr="00174BA3">
        <w:rPr>
          <w:rFonts w:ascii="NettoPro" w:hAnsi="NettoPro" w:cs="NettoPro"/>
          <w:b/>
          <w:sz w:val="24"/>
          <w:szCs w:val="24"/>
          <w:u w:val="single"/>
        </w:rPr>
        <w:t>IMPORTANT INFORMATION</w:t>
      </w:r>
    </w:p>
    <w:p w14:paraId="6670638A" w14:textId="383CE636" w:rsidR="008330E0" w:rsidRPr="00174BA3" w:rsidRDefault="0005683B" w:rsidP="00814A66">
      <w:pPr>
        <w:jc w:val="both"/>
        <w:rPr>
          <w:rFonts w:ascii="NettoPro" w:hAnsi="NettoPro" w:cs="NettoPro"/>
        </w:rPr>
      </w:pPr>
      <w:r w:rsidRPr="00174BA3">
        <w:rPr>
          <w:rFonts w:ascii="NettoPro" w:hAnsi="NettoPro" w:cs="NettoPro"/>
          <w:b/>
        </w:rPr>
        <w:t>Pre</w:t>
      </w:r>
      <w:r w:rsidR="00980F99" w:rsidRPr="00174BA3">
        <w:rPr>
          <w:rFonts w:ascii="NettoPro" w:hAnsi="NettoPro" w:cs="NettoPro"/>
          <w:b/>
        </w:rPr>
        <w:t>natal</w:t>
      </w:r>
      <w:r w:rsidR="00980F99" w:rsidRPr="00174BA3">
        <w:rPr>
          <w:rFonts w:ascii="NettoPro" w:hAnsi="NettoPro" w:cs="NettoPro"/>
        </w:rPr>
        <w:t xml:space="preserve"> </w:t>
      </w:r>
      <w:r w:rsidR="00C640BD" w:rsidRPr="00174BA3">
        <w:rPr>
          <w:rFonts w:ascii="NettoPro" w:hAnsi="NettoPro" w:cs="NettoPro"/>
        </w:rPr>
        <w:t xml:space="preserve">– to attend our </w:t>
      </w:r>
      <w:r w:rsidRPr="00174BA3">
        <w:rPr>
          <w:rFonts w:ascii="NettoPro" w:hAnsi="NettoPro" w:cs="NettoPro"/>
        </w:rPr>
        <w:t>Pre</w:t>
      </w:r>
      <w:r w:rsidR="00C640BD" w:rsidRPr="00174BA3">
        <w:rPr>
          <w:rFonts w:ascii="NettoPro" w:hAnsi="NettoPro" w:cs="NettoPro"/>
        </w:rPr>
        <w:t xml:space="preserve">natal </w:t>
      </w:r>
      <w:r w:rsidR="00980F99" w:rsidRPr="00174BA3">
        <w:rPr>
          <w:rFonts w:ascii="NettoPro" w:hAnsi="NettoPro" w:cs="NettoPro"/>
        </w:rPr>
        <w:t>classes,</w:t>
      </w:r>
      <w:r w:rsidR="00C640BD" w:rsidRPr="00174BA3">
        <w:rPr>
          <w:rFonts w:ascii="NettoPro" w:hAnsi="NettoPro" w:cs="NettoPro"/>
        </w:rPr>
        <w:t xml:space="preserve"> we politely advise that</w:t>
      </w:r>
      <w:r w:rsidR="00980F99" w:rsidRPr="00174BA3">
        <w:rPr>
          <w:rFonts w:ascii="NettoPro" w:hAnsi="NettoPro" w:cs="NettoPro"/>
        </w:rPr>
        <w:t xml:space="preserve"> y</w:t>
      </w:r>
      <w:r w:rsidR="008330E0" w:rsidRPr="00174BA3">
        <w:rPr>
          <w:rFonts w:ascii="NettoPro" w:hAnsi="NettoPro" w:cs="NettoPro"/>
        </w:rPr>
        <w:t xml:space="preserve">ou </w:t>
      </w:r>
      <w:r w:rsidR="00980F99" w:rsidRPr="00174BA3">
        <w:rPr>
          <w:rFonts w:ascii="NettoPro" w:hAnsi="NettoPro" w:cs="NettoPro"/>
        </w:rPr>
        <w:t>are</w:t>
      </w:r>
      <w:r w:rsidR="008330E0" w:rsidRPr="00174BA3">
        <w:rPr>
          <w:rFonts w:ascii="NettoPro" w:hAnsi="NettoPro" w:cs="NettoPro"/>
        </w:rPr>
        <w:t xml:space="preserve"> </w:t>
      </w:r>
      <w:r w:rsidR="008330E0" w:rsidRPr="00174BA3">
        <w:rPr>
          <w:rFonts w:ascii="NettoPro" w:hAnsi="NettoPro" w:cs="NettoPro"/>
          <w:b/>
        </w:rPr>
        <w:t>not</w:t>
      </w:r>
      <w:r w:rsidR="00980F99" w:rsidRPr="00174BA3">
        <w:rPr>
          <w:rFonts w:ascii="NettoPro" w:hAnsi="NettoPro" w:cs="NettoPro"/>
        </w:rPr>
        <w:t xml:space="preserve"> </w:t>
      </w:r>
      <w:r w:rsidR="008330E0" w:rsidRPr="00174BA3">
        <w:rPr>
          <w:rFonts w:ascii="NettoPro" w:hAnsi="NettoPro" w:cs="NettoPro"/>
        </w:rPr>
        <w:t>considered as safe to attend</w:t>
      </w:r>
      <w:r w:rsidR="007E7DEC" w:rsidRPr="00174BA3">
        <w:rPr>
          <w:rFonts w:ascii="NettoPro" w:hAnsi="NettoPro" w:cs="NettoPro"/>
        </w:rPr>
        <w:t xml:space="preserve"> </w:t>
      </w:r>
      <w:r w:rsidR="008330E0" w:rsidRPr="00174BA3">
        <w:rPr>
          <w:rFonts w:ascii="NettoPro" w:hAnsi="NettoPro" w:cs="NettoPro"/>
        </w:rPr>
        <w:t>if you have experienced any of the following:</w:t>
      </w:r>
    </w:p>
    <w:p w14:paraId="331FFAEB" w14:textId="0567D7B4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Heart or lung disease</w:t>
      </w:r>
    </w:p>
    <w:p w14:paraId="6CE9C550" w14:textId="0B1BFDF3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Mult</w:t>
      </w:r>
      <w:r w:rsidR="00F217FD" w:rsidRPr="00174BA3">
        <w:rPr>
          <w:rFonts w:ascii="NettoPro" w:hAnsi="NettoPro" w:cs="NettoPro"/>
          <w:lang w:val="en-GB"/>
        </w:rPr>
        <w:t>i</w:t>
      </w:r>
      <w:r w:rsidRPr="00174BA3">
        <w:rPr>
          <w:rFonts w:ascii="NettoPro" w:hAnsi="NettoPro" w:cs="NettoPro"/>
          <w:lang w:val="en-GB"/>
        </w:rPr>
        <w:t xml:space="preserve">ple gestation </w:t>
      </w:r>
    </w:p>
    <w:p w14:paraId="5F4373E3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Bleeding in 2nd and 3rd trimesters</w:t>
      </w:r>
    </w:p>
    <w:p w14:paraId="39C1C5F9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 xml:space="preserve">Placenta praevia after 26 weeks </w:t>
      </w:r>
    </w:p>
    <w:p w14:paraId="59D4BA9F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Pre-eclampsia (pregnancy related hypertension)</w:t>
      </w:r>
    </w:p>
    <w:p w14:paraId="51084572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Pre-term labour (previous/present) or rupture of membranes</w:t>
      </w:r>
    </w:p>
    <w:p w14:paraId="455CFE88" w14:textId="115170FC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 xml:space="preserve">Intrauterine growth </w:t>
      </w:r>
      <w:r w:rsidR="002D4AF1" w:rsidRPr="00174BA3">
        <w:rPr>
          <w:rFonts w:ascii="NettoPro" w:hAnsi="NettoPro" w:cs="NettoPro"/>
          <w:lang w:val="en-GB"/>
        </w:rPr>
        <w:t>restriction</w:t>
      </w:r>
      <w:r w:rsidRPr="00174BA3">
        <w:rPr>
          <w:rFonts w:ascii="NettoPro" w:hAnsi="NettoPro" w:cs="NettoPro"/>
          <w:lang w:val="en-GB"/>
        </w:rPr>
        <w:t xml:space="preserve"> </w:t>
      </w:r>
    </w:p>
    <w:p w14:paraId="1B9D7243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Cervical weakness or incompetent cervix</w:t>
      </w:r>
    </w:p>
    <w:p w14:paraId="0235396E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Heavy smoker (+20 a day)</w:t>
      </w:r>
    </w:p>
    <w:p w14:paraId="4EE8D035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Orthopaedic limitations</w:t>
      </w:r>
    </w:p>
    <w:p w14:paraId="54885147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lastRenderedPageBreak/>
        <w:t>Poorly controlled diabetes mellitus/seizures/hypertension</w:t>
      </w:r>
    </w:p>
    <w:p w14:paraId="0CA30157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 xml:space="preserve">Extremely sedentary lifestyle </w:t>
      </w:r>
    </w:p>
    <w:p w14:paraId="64771356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 xml:space="preserve">Malnutrition/eating disorder </w:t>
      </w:r>
    </w:p>
    <w:p w14:paraId="472DB4F1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Anaemia</w:t>
      </w:r>
    </w:p>
    <w:p w14:paraId="3F834E34" w14:textId="77777777" w:rsidR="005158DB" w:rsidRPr="00174BA3" w:rsidRDefault="005158DB" w:rsidP="005158DB">
      <w:pPr>
        <w:pStyle w:val="ListParagraph"/>
        <w:numPr>
          <w:ilvl w:val="0"/>
          <w:numId w:val="5"/>
        </w:numPr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No experience exercising in water or land (not recommended to aqua natal during the first trimester)</w:t>
      </w:r>
    </w:p>
    <w:p w14:paraId="5D3ED584" w14:textId="77777777" w:rsidR="008330E0" w:rsidRPr="00174BA3" w:rsidRDefault="008330E0" w:rsidP="00980F99">
      <w:pPr>
        <w:pStyle w:val="ListParagraph"/>
        <w:numPr>
          <w:ilvl w:val="0"/>
          <w:numId w:val="5"/>
        </w:numPr>
        <w:jc w:val="both"/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 xml:space="preserve">Prolonged ROM - rupture of membranes </w:t>
      </w:r>
    </w:p>
    <w:p w14:paraId="39EBC182" w14:textId="58216576" w:rsidR="00980F99" w:rsidRPr="00174BA3" w:rsidRDefault="008330E0" w:rsidP="00E16CBF">
      <w:pPr>
        <w:pStyle w:val="ListParagraph"/>
        <w:numPr>
          <w:ilvl w:val="0"/>
          <w:numId w:val="5"/>
        </w:numPr>
        <w:jc w:val="both"/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Cervical stich/suture in place</w:t>
      </w:r>
    </w:p>
    <w:p w14:paraId="34E06807" w14:textId="77777777" w:rsidR="00D177BF" w:rsidRPr="00174BA3" w:rsidRDefault="00D177BF" w:rsidP="00980F99">
      <w:pPr>
        <w:jc w:val="both"/>
        <w:rPr>
          <w:rFonts w:ascii="NettoPro" w:hAnsi="NettoPro" w:cs="NettoPro"/>
          <w:b/>
        </w:rPr>
      </w:pPr>
    </w:p>
    <w:p w14:paraId="21E08495" w14:textId="59FDF4C1" w:rsidR="00980F99" w:rsidRPr="00174BA3" w:rsidRDefault="00980F99" w:rsidP="00980F99">
      <w:pPr>
        <w:jc w:val="both"/>
        <w:rPr>
          <w:rFonts w:ascii="NettoPro" w:hAnsi="NettoPro" w:cs="NettoPro"/>
        </w:rPr>
      </w:pPr>
      <w:r w:rsidRPr="00174BA3">
        <w:rPr>
          <w:rFonts w:ascii="NettoPro" w:hAnsi="NettoPro" w:cs="NettoPro"/>
          <w:b/>
        </w:rPr>
        <w:t>Postnatal</w:t>
      </w:r>
      <w:r w:rsidRPr="00174BA3">
        <w:rPr>
          <w:rFonts w:ascii="NettoPro" w:hAnsi="NettoPro" w:cs="NettoPro"/>
        </w:rPr>
        <w:t xml:space="preserve"> </w:t>
      </w:r>
      <w:r w:rsidR="00C640BD" w:rsidRPr="00174BA3">
        <w:rPr>
          <w:rFonts w:ascii="NettoPro" w:hAnsi="NettoPro" w:cs="NettoPro"/>
        </w:rPr>
        <w:t xml:space="preserve">– to attend our Postnatal </w:t>
      </w:r>
      <w:r w:rsidRPr="00174BA3">
        <w:rPr>
          <w:rFonts w:ascii="NettoPro" w:hAnsi="NettoPro" w:cs="NettoPro"/>
        </w:rPr>
        <w:t>classes, there are</w:t>
      </w:r>
      <w:r w:rsidR="00C640BD" w:rsidRPr="00174BA3">
        <w:rPr>
          <w:rFonts w:ascii="NettoPro" w:hAnsi="NettoPro" w:cs="NettoPro"/>
        </w:rPr>
        <w:t xml:space="preserve"> </w:t>
      </w:r>
      <w:r w:rsidRPr="00174BA3">
        <w:rPr>
          <w:rFonts w:ascii="NettoPro" w:hAnsi="NettoPro" w:cs="NettoPro"/>
        </w:rPr>
        <w:t>guidelines to help protect you following the birth which recommend</w:t>
      </w:r>
      <w:r w:rsidR="00C640BD" w:rsidRPr="00174BA3">
        <w:rPr>
          <w:rFonts w:ascii="NettoPro" w:hAnsi="NettoPro" w:cs="NettoPro"/>
        </w:rPr>
        <w:t xml:space="preserve"> </w:t>
      </w:r>
      <w:r w:rsidR="003620B7" w:rsidRPr="00174BA3">
        <w:rPr>
          <w:rFonts w:ascii="NettoPro" w:hAnsi="NettoPro" w:cs="NettoPro"/>
        </w:rPr>
        <w:t xml:space="preserve">that </w:t>
      </w:r>
      <w:r w:rsidR="00C640BD" w:rsidRPr="00174BA3">
        <w:rPr>
          <w:rFonts w:ascii="NettoPro" w:hAnsi="NettoPro" w:cs="NettoPro"/>
        </w:rPr>
        <w:t>you can exercise</w:t>
      </w:r>
      <w:r w:rsidRPr="00174BA3">
        <w:rPr>
          <w:rFonts w:ascii="NettoPro" w:hAnsi="NettoPro" w:cs="NettoPro"/>
        </w:rPr>
        <w:t>:</w:t>
      </w:r>
    </w:p>
    <w:p w14:paraId="40431BC9" w14:textId="3D5A9AFB" w:rsidR="00980F99" w:rsidRPr="00174BA3" w:rsidRDefault="00980F99" w:rsidP="00980F99">
      <w:pPr>
        <w:pStyle w:val="ListParagraph"/>
        <w:numPr>
          <w:ilvl w:val="0"/>
          <w:numId w:val="7"/>
        </w:numPr>
        <w:jc w:val="both"/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Following a vaginal delivery, 6 weeks after birth</w:t>
      </w:r>
      <w:r w:rsidR="00F05CC7" w:rsidRPr="00174BA3">
        <w:rPr>
          <w:rFonts w:ascii="NettoPro" w:hAnsi="NettoPro" w:cs="NettoPro"/>
          <w:lang w:val="en-GB"/>
        </w:rPr>
        <w:t xml:space="preserve"> following your </w:t>
      </w:r>
      <w:r w:rsidR="00FC32B5" w:rsidRPr="00174BA3">
        <w:rPr>
          <w:rFonts w:ascii="NettoPro" w:hAnsi="NettoPro" w:cs="NettoPro"/>
          <w:lang w:val="en-GB"/>
        </w:rPr>
        <w:t>post-natal</w:t>
      </w:r>
      <w:r w:rsidR="00F05CC7" w:rsidRPr="00174BA3">
        <w:rPr>
          <w:rFonts w:ascii="NettoPro" w:hAnsi="NettoPro" w:cs="NettoPro"/>
          <w:lang w:val="en-GB"/>
        </w:rPr>
        <w:t xml:space="preserve"> check</w:t>
      </w:r>
    </w:p>
    <w:p w14:paraId="018EF061" w14:textId="39FBE6C0" w:rsidR="00980F99" w:rsidRPr="00174BA3" w:rsidRDefault="00980F99" w:rsidP="00980F99">
      <w:pPr>
        <w:pStyle w:val="ListParagraph"/>
        <w:numPr>
          <w:ilvl w:val="0"/>
          <w:numId w:val="7"/>
        </w:numPr>
        <w:jc w:val="both"/>
        <w:rPr>
          <w:rFonts w:ascii="NettoPro" w:hAnsi="NettoPro" w:cs="NettoPro"/>
          <w:lang w:val="en-GB"/>
        </w:rPr>
      </w:pPr>
      <w:r w:rsidRPr="00174BA3">
        <w:rPr>
          <w:rFonts w:ascii="NettoPro" w:hAnsi="NettoPro" w:cs="NettoPro"/>
          <w:lang w:val="en-GB"/>
        </w:rPr>
        <w:t>Following a caesarean section</w:t>
      </w:r>
      <w:r w:rsidR="00C640BD" w:rsidRPr="00174BA3">
        <w:rPr>
          <w:rFonts w:ascii="NettoPro" w:hAnsi="NettoPro" w:cs="NettoPro"/>
          <w:lang w:val="en-GB"/>
        </w:rPr>
        <w:t>,</w:t>
      </w:r>
      <w:r w:rsidRPr="00174BA3">
        <w:rPr>
          <w:rFonts w:ascii="NettoPro" w:hAnsi="NettoPro" w:cs="NettoPro"/>
          <w:lang w:val="en-GB"/>
        </w:rPr>
        <w:t xml:space="preserve"> </w:t>
      </w:r>
      <w:r w:rsidR="00E16CBF" w:rsidRPr="00174BA3">
        <w:rPr>
          <w:rFonts w:ascii="NettoPro" w:hAnsi="NettoPro" w:cs="NettoPro"/>
          <w:lang w:val="en-GB"/>
        </w:rPr>
        <w:t>12</w:t>
      </w:r>
      <w:r w:rsidRPr="00174BA3">
        <w:rPr>
          <w:rFonts w:ascii="NettoPro" w:hAnsi="NettoPro" w:cs="NettoPro"/>
          <w:lang w:val="en-GB"/>
        </w:rPr>
        <w:t xml:space="preserve"> weeks</w:t>
      </w:r>
    </w:p>
    <w:p w14:paraId="510FC014" w14:textId="77777777" w:rsidR="00FC32B5" w:rsidRPr="00174BA3" w:rsidRDefault="00FC32B5" w:rsidP="00D177BF">
      <w:pPr>
        <w:rPr>
          <w:rFonts w:ascii="NettoPro" w:hAnsi="NettoPro" w:cs="NettoPro"/>
          <w:b/>
        </w:rPr>
      </w:pPr>
    </w:p>
    <w:p w14:paraId="077B8731" w14:textId="06F3C66C" w:rsidR="00D177BF" w:rsidRPr="00174BA3" w:rsidRDefault="00D177BF" w:rsidP="00D177BF">
      <w:pPr>
        <w:rPr>
          <w:rFonts w:ascii="NettoPro" w:hAnsi="NettoPro" w:cs="NettoPro"/>
        </w:rPr>
      </w:pPr>
      <w:r w:rsidRPr="00174BA3">
        <w:rPr>
          <w:rFonts w:ascii="NettoPro" w:hAnsi="NettoPro" w:cs="NettoPro"/>
          <w:b/>
        </w:rPr>
        <w:t xml:space="preserve">The above conditions are not exhaustive so please, if you are in any doubt, please seek guidance from your GP or Midwife before you book on to a class. </w:t>
      </w:r>
      <w:r w:rsidRPr="00174BA3">
        <w:rPr>
          <w:rFonts w:ascii="NettoPro" w:hAnsi="NettoPro" w:cs="NettoPro"/>
        </w:rPr>
        <w:t xml:space="preserve">   </w:t>
      </w:r>
    </w:p>
    <w:p w14:paraId="01FA0E93" w14:textId="7144ADE0" w:rsidR="00814A66" w:rsidRDefault="00980F99" w:rsidP="002A13D5">
      <w:pPr>
        <w:jc w:val="both"/>
        <w:rPr>
          <w:rFonts w:ascii="NettoPro" w:hAnsi="NettoPro" w:cs="NettoPro"/>
          <w:sz w:val="24"/>
          <w:szCs w:val="24"/>
          <w:u w:val="single"/>
        </w:rPr>
      </w:pPr>
      <w:r w:rsidRPr="00174BA3">
        <w:rPr>
          <w:rFonts w:ascii="NettoPro" w:hAnsi="NettoPro" w:cs="NettoPro"/>
          <w:sz w:val="24"/>
          <w:szCs w:val="24"/>
          <w:u w:val="single"/>
        </w:rPr>
        <w:t xml:space="preserve">By booking </w:t>
      </w:r>
      <w:r w:rsidR="0005683B" w:rsidRPr="00174BA3">
        <w:rPr>
          <w:rFonts w:ascii="NettoPro" w:hAnsi="NettoPro" w:cs="NettoPro"/>
          <w:sz w:val="24"/>
          <w:szCs w:val="24"/>
          <w:u w:val="single"/>
        </w:rPr>
        <w:t>a</w:t>
      </w:r>
      <w:r w:rsidRPr="00174BA3">
        <w:rPr>
          <w:rFonts w:ascii="NettoPro" w:hAnsi="NettoPro" w:cs="NettoPro"/>
          <w:sz w:val="24"/>
          <w:szCs w:val="24"/>
          <w:u w:val="single"/>
        </w:rPr>
        <w:t xml:space="preserve"> </w:t>
      </w:r>
      <w:r w:rsidR="0005683B" w:rsidRPr="00174BA3">
        <w:rPr>
          <w:rFonts w:ascii="NettoPro" w:hAnsi="NettoPro" w:cs="NettoPro"/>
          <w:sz w:val="24"/>
          <w:szCs w:val="24"/>
          <w:u w:val="single"/>
        </w:rPr>
        <w:t>Pre</w:t>
      </w:r>
      <w:r w:rsidRPr="00174BA3">
        <w:rPr>
          <w:rFonts w:ascii="NettoPro" w:hAnsi="NettoPro" w:cs="NettoPro"/>
          <w:sz w:val="24"/>
          <w:szCs w:val="24"/>
          <w:u w:val="single"/>
        </w:rPr>
        <w:t>natal or Postnatal class with First Swim, I confirm that I understand</w:t>
      </w:r>
      <w:r w:rsidR="00D272D7" w:rsidRPr="00174BA3">
        <w:rPr>
          <w:rFonts w:ascii="NettoPro" w:hAnsi="NettoPro" w:cs="NettoPro"/>
          <w:sz w:val="24"/>
          <w:szCs w:val="24"/>
          <w:u w:val="single"/>
        </w:rPr>
        <w:t xml:space="preserve"> </w:t>
      </w:r>
      <w:r w:rsidR="00010CB7" w:rsidRPr="00174BA3">
        <w:rPr>
          <w:rFonts w:ascii="NettoPro" w:hAnsi="NettoPro" w:cs="NettoPro"/>
          <w:sz w:val="24"/>
          <w:szCs w:val="24"/>
          <w:u w:val="single"/>
        </w:rPr>
        <w:t>all</w:t>
      </w:r>
      <w:r w:rsidR="00D272D7" w:rsidRPr="00174BA3">
        <w:rPr>
          <w:rFonts w:ascii="NettoPro" w:hAnsi="NettoPro" w:cs="NettoPro"/>
          <w:sz w:val="24"/>
          <w:szCs w:val="24"/>
          <w:u w:val="single"/>
        </w:rPr>
        <w:t xml:space="preserve"> </w:t>
      </w:r>
      <w:r w:rsidRPr="00174BA3">
        <w:rPr>
          <w:rFonts w:ascii="NettoPro" w:hAnsi="NettoPro" w:cs="NettoPro"/>
          <w:sz w:val="24"/>
          <w:szCs w:val="24"/>
          <w:u w:val="single"/>
        </w:rPr>
        <w:t xml:space="preserve">the information </w:t>
      </w:r>
      <w:r w:rsidR="008C6088" w:rsidRPr="00174BA3">
        <w:rPr>
          <w:rFonts w:ascii="NettoPro" w:hAnsi="NettoPro" w:cs="NettoPro"/>
          <w:sz w:val="24"/>
          <w:szCs w:val="24"/>
          <w:u w:val="single"/>
        </w:rPr>
        <w:t xml:space="preserve">and recommendations </w:t>
      </w:r>
      <w:r w:rsidRPr="00174BA3">
        <w:rPr>
          <w:rFonts w:ascii="NettoPro" w:hAnsi="NettoPro" w:cs="NettoPro"/>
          <w:sz w:val="24"/>
          <w:szCs w:val="24"/>
          <w:u w:val="single"/>
        </w:rPr>
        <w:t>above and</w:t>
      </w:r>
      <w:r w:rsidR="00D272D7" w:rsidRPr="00174BA3">
        <w:rPr>
          <w:rFonts w:ascii="NettoPro" w:hAnsi="NettoPro" w:cs="NettoPro"/>
          <w:sz w:val="24"/>
          <w:szCs w:val="24"/>
          <w:u w:val="single"/>
        </w:rPr>
        <w:t xml:space="preserve"> confirm</w:t>
      </w:r>
      <w:r w:rsidRPr="00174BA3">
        <w:rPr>
          <w:rFonts w:ascii="NettoPro" w:hAnsi="NettoPro" w:cs="NettoPro"/>
          <w:sz w:val="24"/>
          <w:szCs w:val="24"/>
          <w:u w:val="single"/>
        </w:rPr>
        <w:t xml:space="preserve"> that I am safe to attend</w:t>
      </w:r>
    </w:p>
    <w:p w14:paraId="72CF6FAB" w14:textId="1AFBF8B9" w:rsidR="00DA7D19" w:rsidRDefault="00DA7D19" w:rsidP="002A13D5">
      <w:pPr>
        <w:jc w:val="both"/>
        <w:rPr>
          <w:rFonts w:ascii="NettoPro" w:hAnsi="NettoPro" w:cs="NettoPro"/>
          <w:sz w:val="24"/>
          <w:szCs w:val="24"/>
          <w:u w:val="single"/>
        </w:rPr>
      </w:pPr>
    </w:p>
    <w:p w14:paraId="4F817F96" w14:textId="0A886C14" w:rsidR="00DA7D19" w:rsidRDefault="00DA7D19" w:rsidP="002A13D5">
      <w:pPr>
        <w:jc w:val="both"/>
        <w:rPr>
          <w:rFonts w:ascii="NettoPro" w:hAnsi="NettoPro" w:cs="NettoPro"/>
          <w:sz w:val="24"/>
          <w:szCs w:val="24"/>
        </w:rPr>
      </w:pPr>
      <w:r w:rsidRPr="00F86E06">
        <w:rPr>
          <w:rFonts w:ascii="NettoPro" w:hAnsi="NettoPro" w:cs="NettoPro"/>
          <w:b/>
          <w:sz w:val="24"/>
          <w:szCs w:val="24"/>
        </w:rPr>
        <w:t>NAM</w:t>
      </w:r>
      <w:r w:rsidR="00470110" w:rsidRPr="00F86E06">
        <w:rPr>
          <w:rFonts w:ascii="NettoPro" w:hAnsi="NettoPro" w:cs="NettoPro"/>
          <w:b/>
          <w:sz w:val="24"/>
          <w:szCs w:val="24"/>
        </w:rPr>
        <w:t>E</w:t>
      </w:r>
      <w:r w:rsidR="003E2763">
        <w:rPr>
          <w:rFonts w:ascii="NettoPro" w:hAnsi="NettoPro" w:cs="NettoPro"/>
          <w:sz w:val="24"/>
          <w:szCs w:val="24"/>
        </w:rPr>
        <w:t xml:space="preserve"> (Print)</w:t>
      </w:r>
      <w:r w:rsidR="00470110">
        <w:rPr>
          <w:rFonts w:ascii="NettoPro" w:hAnsi="NettoPro" w:cs="NettoPro"/>
          <w:sz w:val="24"/>
          <w:szCs w:val="24"/>
        </w:rPr>
        <w:tab/>
      </w:r>
      <w:r w:rsidR="00470110">
        <w:rPr>
          <w:rFonts w:ascii="NettoPro" w:hAnsi="NettoPro" w:cs="NettoPro"/>
          <w:sz w:val="24"/>
          <w:szCs w:val="24"/>
        </w:rPr>
        <w:tab/>
      </w:r>
      <w:r w:rsidR="003E2763">
        <w:rPr>
          <w:rFonts w:ascii="NettoPro" w:hAnsi="NettoPro" w:cs="NettoPro"/>
          <w:sz w:val="24"/>
          <w:szCs w:val="24"/>
        </w:rPr>
        <w:tab/>
        <w:t>……………………………………………….</w:t>
      </w:r>
    </w:p>
    <w:p w14:paraId="2EA6ECA5" w14:textId="54D14451" w:rsidR="003E2763" w:rsidRDefault="003E2763" w:rsidP="002A13D5">
      <w:pPr>
        <w:jc w:val="both"/>
        <w:rPr>
          <w:rFonts w:ascii="NettoPro" w:hAnsi="NettoPro" w:cs="NettoPro"/>
          <w:sz w:val="24"/>
          <w:szCs w:val="24"/>
        </w:rPr>
      </w:pPr>
    </w:p>
    <w:p w14:paraId="7B36B11D" w14:textId="44AC0F87" w:rsidR="003E2763" w:rsidRDefault="003E2763" w:rsidP="002A13D5">
      <w:pPr>
        <w:jc w:val="both"/>
        <w:rPr>
          <w:rFonts w:ascii="NettoPro" w:hAnsi="NettoPro" w:cs="NettoPro"/>
          <w:sz w:val="24"/>
          <w:szCs w:val="24"/>
        </w:rPr>
      </w:pPr>
      <w:r w:rsidRPr="00F86E06">
        <w:rPr>
          <w:rFonts w:ascii="NettoPro" w:hAnsi="NettoPro" w:cs="NettoPro"/>
          <w:b/>
          <w:sz w:val="24"/>
          <w:szCs w:val="24"/>
        </w:rPr>
        <w:t>SIGN</w:t>
      </w:r>
      <w:r w:rsidR="00F86E06">
        <w:rPr>
          <w:rFonts w:ascii="NettoPro" w:hAnsi="NettoPro" w:cs="NettoPro"/>
          <w:sz w:val="24"/>
          <w:szCs w:val="24"/>
        </w:rPr>
        <w:tab/>
      </w:r>
      <w:r w:rsidR="00F86E06">
        <w:rPr>
          <w:rFonts w:ascii="NettoPro" w:hAnsi="NettoPro" w:cs="NettoPro"/>
          <w:sz w:val="24"/>
          <w:szCs w:val="24"/>
        </w:rPr>
        <w:tab/>
      </w:r>
      <w:r w:rsidR="00F86E06">
        <w:rPr>
          <w:rFonts w:ascii="NettoPro" w:hAnsi="NettoPro" w:cs="NettoPro"/>
          <w:sz w:val="24"/>
          <w:szCs w:val="24"/>
        </w:rPr>
        <w:tab/>
      </w:r>
      <w:r w:rsidR="00F86E06">
        <w:rPr>
          <w:rFonts w:ascii="NettoPro" w:hAnsi="NettoPro" w:cs="NettoPro"/>
          <w:sz w:val="24"/>
          <w:szCs w:val="24"/>
        </w:rPr>
        <w:tab/>
        <w:t>……………………………………………….</w:t>
      </w:r>
    </w:p>
    <w:p w14:paraId="17DC7993" w14:textId="0030B37B" w:rsidR="00F86E06" w:rsidRDefault="00F86E06" w:rsidP="002A13D5">
      <w:pPr>
        <w:jc w:val="both"/>
        <w:rPr>
          <w:rFonts w:ascii="NettoPro" w:hAnsi="NettoPro" w:cs="NettoPro"/>
          <w:sz w:val="24"/>
          <w:szCs w:val="24"/>
        </w:rPr>
      </w:pPr>
    </w:p>
    <w:p w14:paraId="67621633" w14:textId="56A05D6B" w:rsidR="00F86E06" w:rsidRDefault="00F86E06" w:rsidP="002A13D5">
      <w:pPr>
        <w:jc w:val="both"/>
        <w:rPr>
          <w:rFonts w:ascii="NettoPro" w:hAnsi="NettoPro" w:cs="NettoPro"/>
          <w:sz w:val="24"/>
          <w:szCs w:val="24"/>
        </w:rPr>
      </w:pPr>
      <w:r w:rsidRPr="00F86E06">
        <w:rPr>
          <w:rFonts w:ascii="NettoPro" w:hAnsi="NettoPro" w:cs="NettoPro"/>
          <w:b/>
          <w:sz w:val="24"/>
          <w:szCs w:val="24"/>
        </w:rPr>
        <w:t>DATE</w:t>
      </w:r>
      <w:r>
        <w:rPr>
          <w:rFonts w:ascii="NettoPro" w:hAnsi="NettoPro" w:cs="NettoPro"/>
          <w:sz w:val="24"/>
          <w:szCs w:val="24"/>
        </w:rPr>
        <w:tab/>
      </w:r>
      <w:r>
        <w:rPr>
          <w:rFonts w:ascii="NettoPro" w:hAnsi="NettoPro" w:cs="NettoPro"/>
          <w:sz w:val="24"/>
          <w:szCs w:val="24"/>
        </w:rPr>
        <w:tab/>
      </w:r>
      <w:r>
        <w:rPr>
          <w:rFonts w:ascii="NettoPro" w:hAnsi="NettoPro" w:cs="NettoPro"/>
          <w:sz w:val="24"/>
          <w:szCs w:val="24"/>
        </w:rPr>
        <w:tab/>
      </w:r>
      <w:r>
        <w:rPr>
          <w:rFonts w:ascii="NettoPro" w:hAnsi="NettoPro" w:cs="NettoPro"/>
          <w:sz w:val="24"/>
          <w:szCs w:val="24"/>
        </w:rPr>
        <w:tab/>
        <w:t>……………………………………………</w:t>
      </w:r>
      <w:r w:rsidR="0080464E">
        <w:rPr>
          <w:rFonts w:ascii="NettoPro" w:hAnsi="NettoPro" w:cs="NettoPro"/>
          <w:sz w:val="24"/>
          <w:szCs w:val="24"/>
        </w:rPr>
        <w:t>...</w:t>
      </w:r>
      <w:r>
        <w:rPr>
          <w:rFonts w:ascii="NettoPro" w:hAnsi="NettoPro" w:cs="NettoPro"/>
          <w:sz w:val="24"/>
          <w:szCs w:val="24"/>
        </w:rPr>
        <w:t>..</w:t>
      </w:r>
    </w:p>
    <w:p w14:paraId="1DEB03BB" w14:textId="5BFAF100" w:rsidR="003E2763" w:rsidRDefault="003E2763" w:rsidP="002A13D5">
      <w:pPr>
        <w:jc w:val="both"/>
        <w:rPr>
          <w:rFonts w:ascii="NettoPro" w:hAnsi="NettoPro" w:cs="NettoPro"/>
          <w:sz w:val="24"/>
          <w:szCs w:val="24"/>
        </w:rPr>
      </w:pPr>
    </w:p>
    <w:p w14:paraId="44FC858F" w14:textId="77777777" w:rsidR="003E2763" w:rsidRPr="00470110" w:rsidRDefault="003E2763" w:rsidP="002A13D5">
      <w:pPr>
        <w:jc w:val="both"/>
        <w:rPr>
          <w:rFonts w:ascii="NettoPro" w:hAnsi="NettoPro" w:cs="NettoPro"/>
          <w:sz w:val="24"/>
          <w:szCs w:val="24"/>
        </w:rPr>
      </w:pPr>
    </w:p>
    <w:sectPr w:rsidR="003E2763" w:rsidRPr="004701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2FBD7" w14:textId="77777777" w:rsidR="008521DE" w:rsidRDefault="008521DE" w:rsidP="00FD3B9B">
      <w:pPr>
        <w:spacing w:after="0" w:line="240" w:lineRule="auto"/>
      </w:pPr>
      <w:r>
        <w:separator/>
      </w:r>
    </w:p>
  </w:endnote>
  <w:endnote w:type="continuationSeparator" w:id="0">
    <w:p w14:paraId="1EA608EA" w14:textId="77777777" w:rsidR="008521DE" w:rsidRDefault="008521DE" w:rsidP="00FD3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ttoPro">
    <w:panose1 w:val="020B0504020101010102"/>
    <w:charset w:val="00"/>
    <w:family w:val="swiss"/>
    <w:notTrueType/>
    <w:pitch w:val="variable"/>
    <w:sig w:usb0="A00000FF" w:usb1="4000E07B" w:usb2="00000008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7B0FA" w14:textId="22E38E61" w:rsidR="00FD3B9B" w:rsidRPr="00814A66" w:rsidRDefault="00FD3B9B">
    <w:pPr>
      <w:pStyle w:val="Footer"/>
      <w:rPr>
        <w:color w:val="FF0000"/>
      </w:rPr>
    </w:pPr>
    <w:r>
      <w:t>Copyright First Swim Ltd</w:t>
    </w:r>
    <w:r w:rsidR="00814A66">
      <w:t xml:space="preserve">              </w:t>
    </w:r>
    <w:r w:rsidR="004C0738">
      <w:tab/>
    </w:r>
    <w:r w:rsidR="004C0738">
      <w:tab/>
    </w:r>
    <w:r w:rsidR="001E6B55" w:rsidRPr="001E6B55">
      <w:t xml:space="preserve">92 Queens Road, Twickenham, TW1 4ET </w:t>
    </w:r>
    <w:r w:rsidR="001E6B5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E79BD" w14:textId="77777777" w:rsidR="008521DE" w:rsidRDefault="008521DE" w:rsidP="00FD3B9B">
      <w:pPr>
        <w:spacing w:after="0" w:line="240" w:lineRule="auto"/>
      </w:pPr>
      <w:r>
        <w:separator/>
      </w:r>
    </w:p>
  </w:footnote>
  <w:footnote w:type="continuationSeparator" w:id="0">
    <w:p w14:paraId="45236722" w14:textId="77777777" w:rsidR="008521DE" w:rsidRDefault="008521DE" w:rsidP="00FD3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D656D" w14:textId="77777777" w:rsidR="00FD3B9B" w:rsidRDefault="00FD3B9B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B7AC3ED" wp14:editId="2FBB46EC">
          <wp:simplePos x="0" y="0"/>
          <wp:positionH relativeFrom="column">
            <wp:posOffset>4375150</wp:posOffset>
          </wp:positionH>
          <wp:positionV relativeFrom="paragraph">
            <wp:posOffset>35560</wp:posOffset>
          </wp:positionV>
          <wp:extent cx="1597219" cy="456373"/>
          <wp:effectExtent l="0" t="0" r="317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swim_master_no_straplin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219" cy="456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20C9"/>
    <w:multiLevelType w:val="hybridMultilevel"/>
    <w:tmpl w:val="0882E8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5467F"/>
    <w:multiLevelType w:val="hybridMultilevel"/>
    <w:tmpl w:val="82707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282B"/>
    <w:multiLevelType w:val="hybridMultilevel"/>
    <w:tmpl w:val="EBACEC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B4C6E"/>
    <w:multiLevelType w:val="hybridMultilevel"/>
    <w:tmpl w:val="B5F2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73E2B"/>
    <w:multiLevelType w:val="hybridMultilevel"/>
    <w:tmpl w:val="7ABE4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F1F16"/>
    <w:multiLevelType w:val="hybridMultilevel"/>
    <w:tmpl w:val="A1945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9B"/>
    <w:rsid w:val="00010CB7"/>
    <w:rsid w:val="0005683B"/>
    <w:rsid w:val="00174BA3"/>
    <w:rsid w:val="001E6B55"/>
    <w:rsid w:val="002A13D5"/>
    <w:rsid w:val="002D4AF1"/>
    <w:rsid w:val="00302806"/>
    <w:rsid w:val="003620B7"/>
    <w:rsid w:val="003D3F17"/>
    <w:rsid w:val="003E191A"/>
    <w:rsid w:val="003E2763"/>
    <w:rsid w:val="00447C83"/>
    <w:rsid w:val="0045248C"/>
    <w:rsid w:val="00470110"/>
    <w:rsid w:val="004C0738"/>
    <w:rsid w:val="004F37B8"/>
    <w:rsid w:val="005158DB"/>
    <w:rsid w:val="00597DFC"/>
    <w:rsid w:val="005C4CF9"/>
    <w:rsid w:val="00606599"/>
    <w:rsid w:val="00661DF5"/>
    <w:rsid w:val="006925CF"/>
    <w:rsid w:val="006C7848"/>
    <w:rsid w:val="00703B5B"/>
    <w:rsid w:val="0071668B"/>
    <w:rsid w:val="007E7DEC"/>
    <w:rsid w:val="007F1F0E"/>
    <w:rsid w:val="0080464E"/>
    <w:rsid w:val="00814A66"/>
    <w:rsid w:val="00822188"/>
    <w:rsid w:val="008330E0"/>
    <w:rsid w:val="008521DE"/>
    <w:rsid w:val="008B0BE6"/>
    <w:rsid w:val="008C6088"/>
    <w:rsid w:val="008D3994"/>
    <w:rsid w:val="00980F99"/>
    <w:rsid w:val="00984502"/>
    <w:rsid w:val="009E0954"/>
    <w:rsid w:val="009E4331"/>
    <w:rsid w:val="00A11E59"/>
    <w:rsid w:val="00A334A1"/>
    <w:rsid w:val="00A75995"/>
    <w:rsid w:val="00AB1889"/>
    <w:rsid w:val="00C233F4"/>
    <w:rsid w:val="00C24CF3"/>
    <w:rsid w:val="00C3516B"/>
    <w:rsid w:val="00C640BD"/>
    <w:rsid w:val="00C80E59"/>
    <w:rsid w:val="00D177BF"/>
    <w:rsid w:val="00D272D7"/>
    <w:rsid w:val="00DA086A"/>
    <w:rsid w:val="00DA7D19"/>
    <w:rsid w:val="00E10D4B"/>
    <w:rsid w:val="00E16CBF"/>
    <w:rsid w:val="00F05CC7"/>
    <w:rsid w:val="00F217FD"/>
    <w:rsid w:val="00F86E06"/>
    <w:rsid w:val="00FA79E3"/>
    <w:rsid w:val="00FC32B5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2B0F3A"/>
  <w15:chartTrackingRefBased/>
  <w15:docId w15:val="{8936215F-1051-4A37-9C62-61D6BAC7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9B"/>
  </w:style>
  <w:style w:type="paragraph" w:styleId="Footer">
    <w:name w:val="footer"/>
    <w:basedOn w:val="Normal"/>
    <w:link w:val="FooterChar"/>
    <w:uiPriority w:val="99"/>
    <w:unhideWhenUsed/>
    <w:rsid w:val="00FD3B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9B"/>
  </w:style>
  <w:style w:type="paragraph" w:styleId="ListParagraph">
    <w:name w:val="List Paragraph"/>
    <w:basedOn w:val="Normal"/>
    <w:uiPriority w:val="34"/>
    <w:qFormat/>
    <w:rsid w:val="00703B5B"/>
    <w:pPr>
      <w:spacing w:after="0" w:line="240" w:lineRule="auto"/>
      <w:ind w:left="720"/>
    </w:pPr>
    <w:rPr>
      <w:rFonts w:ascii="Calibri" w:hAnsi="Calibri" w:cs="Calibri"/>
      <w:lang w:val="es-ES"/>
    </w:rPr>
  </w:style>
  <w:style w:type="table" w:styleId="TableGrid">
    <w:name w:val="Table Grid"/>
    <w:basedOn w:val="TableNormal"/>
    <w:uiPriority w:val="39"/>
    <w:rsid w:val="00716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71668B"/>
    <w:pPr>
      <w:spacing w:after="0" w:line="240" w:lineRule="auto"/>
    </w:pPr>
    <w:rPr>
      <w:rFonts w:ascii="Calibri" w:hAnsi="Calibri" w:cs="Calibri"/>
      <w:lang w:val="es-ES"/>
    </w:rPr>
  </w:style>
  <w:style w:type="character" w:customStyle="1" w:styleId="PlainTextChar">
    <w:name w:val="Plain Text Char"/>
    <w:basedOn w:val="DefaultParagraphFont"/>
    <w:link w:val="PlainText"/>
    <w:uiPriority w:val="99"/>
    <w:rsid w:val="0071668B"/>
    <w:rPr>
      <w:rFonts w:ascii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7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Terry</dc:creator>
  <cp:keywords/>
  <dc:description/>
  <cp:lastModifiedBy>kelly terry</cp:lastModifiedBy>
  <cp:revision>22</cp:revision>
  <dcterms:created xsi:type="dcterms:W3CDTF">2018-05-01T11:40:00Z</dcterms:created>
  <dcterms:modified xsi:type="dcterms:W3CDTF">2018-05-08T10:09:00Z</dcterms:modified>
</cp:coreProperties>
</file>